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D19" w:rsidRPr="009A2532" w:rsidRDefault="00815D19" w:rsidP="00F975BD">
      <w:pPr>
        <w:autoSpaceDE w:val="0"/>
        <w:autoSpaceDN w:val="0"/>
        <w:adjustRightInd w:val="0"/>
        <w:spacing w:after="0" w:line="360" w:lineRule="auto"/>
        <w:rPr>
          <w:rFonts w:ascii="MyriadPro-BoldIt" w:hAnsi="MyriadPro-BoldIt" w:cs="MyriadPro-BoldIt"/>
          <w:b/>
          <w:bCs/>
          <w:i/>
          <w:iCs/>
          <w:sz w:val="32"/>
          <w:szCs w:val="32"/>
        </w:rPr>
      </w:pPr>
      <w:r w:rsidRPr="009A2532">
        <w:rPr>
          <w:rFonts w:ascii="MyriadPro-BoldIt" w:hAnsi="MyriadPro-BoldIt" w:cs="MyriadPro-BoldIt"/>
          <w:b/>
          <w:bCs/>
          <w:i/>
          <w:iCs/>
          <w:sz w:val="32"/>
          <w:szCs w:val="32"/>
        </w:rPr>
        <w:t>Dr Jekyll and Mr Hyde</w:t>
      </w:r>
    </w:p>
    <w:p w:rsidR="00815D19" w:rsidRDefault="00815D19" w:rsidP="00F975BD">
      <w:pPr>
        <w:autoSpaceDE w:val="0"/>
        <w:autoSpaceDN w:val="0"/>
        <w:adjustRightInd w:val="0"/>
        <w:spacing w:after="0" w:line="360" w:lineRule="auto"/>
        <w:rPr>
          <w:rFonts w:ascii="MyriadPro-Bold" w:hAnsi="MyriadPro-Bold" w:cs="MyriadPro-Bold"/>
          <w:b/>
          <w:bCs/>
          <w:sz w:val="32"/>
          <w:szCs w:val="32"/>
        </w:rPr>
      </w:pPr>
      <w:r w:rsidRPr="009A2532">
        <w:rPr>
          <w:rFonts w:ascii="MyriadPro-Bold" w:hAnsi="MyriadPro-Bold" w:cs="MyriadPro-Bold"/>
          <w:b/>
          <w:bCs/>
          <w:sz w:val="32"/>
          <w:szCs w:val="32"/>
        </w:rPr>
        <w:t>Extract taken from ‘</w:t>
      </w:r>
      <w:r w:rsidR="00DE75E2">
        <w:rPr>
          <w:rFonts w:ascii="MyriadPro-Bold" w:hAnsi="MyriadPro-Bold" w:cs="MyriadPro-Bold"/>
          <w:b/>
          <w:bCs/>
          <w:sz w:val="32"/>
          <w:szCs w:val="32"/>
        </w:rPr>
        <w:t>Search for Mr Hyde</w:t>
      </w:r>
      <w:r w:rsidR="001E3EBC">
        <w:rPr>
          <w:rFonts w:ascii="MyriadPro-Bold" w:hAnsi="MyriadPro-Bold" w:cs="MyriadPro-Bold"/>
          <w:b/>
          <w:bCs/>
          <w:sz w:val="32"/>
          <w:szCs w:val="32"/>
        </w:rPr>
        <w:t>’</w:t>
      </w:r>
    </w:p>
    <w:p w:rsidR="00487C66" w:rsidRPr="0024061F" w:rsidRDefault="001E3EBC" w:rsidP="00F975BD">
      <w:pPr>
        <w:autoSpaceDE w:val="0"/>
        <w:autoSpaceDN w:val="0"/>
        <w:adjustRightInd w:val="0"/>
        <w:spacing w:after="0" w:line="360" w:lineRule="auto"/>
        <w:rPr>
          <w:rFonts w:ascii="MyriadPro-Bold" w:hAnsi="MyriadPro-Bold" w:cs="MyriadPro-Bold"/>
          <w:b/>
          <w:bCs/>
          <w:sz w:val="28"/>
          <w:szCs w:val="28"/>
        </w:rPr>
      </w:pPr>
      <w:r w:rsidRPr="001E3EBC">
        <w:rPr>
          <w:rFonts w:ascii="MyriadPro-Regular" w:hAnsi="MyriadPro-Regular" w:cs="MyriadPro-Regular"/>
          <w:noProof/>
          <w:sz w:val="32"/>
          <w:szCs w:val="32"/>
          <w:lang w:eastAsia="en-GB"/>
        </w:rPr>
        <mc:AlternateContent>
          <mc:Choice Requires="wps">
            <w:drawing>
              <wp:anchor distT="0" distB="0" distL="114300" distR="114300" simplePos="0" relativeHeight="251659264" behindDoc="0" locked="0" layoutInCell="1" allowOverlap="1" wp14:anchorId="399E8A28" wp14:editId="1226FDAC">
                <wp:simplePos x="0" y="0"/>
                <wp:positionH relativeFrom="column">
                  <wp:posOffset>-76200</wp:posOffset>
                </wp:positionH>
                <wp:positionV relativeFrom="paragraph">
                  <wp:posOffset>361315</wp:posOffset>
                </wp:positionV>
                <wp:extent cx="6781800" cy="6915150"/>
                <wp:effectExtent l="0" t="0" r="19050" b="190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9151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1E3EBC" w:rsidRPr="00FA70AD" w:rsidRDefault="00DE75E2" w:rsidP="00BB29FF">
                            <w:pPr>
                              <w:spacing w:line="360" w:lineRule="auto"/>
                              <w:ind w:firstLine="720"/>
                              <w:jc w:val="both"/>
                              <w:rPr>
                                <w:b/>
                                <w:sz w:val="29"/>
                                <w:szCs w:val="29"/>
                              </w:rPr>
                            </w:pPr>
                            <w:r w:rsidRPr="00FA70AD">
                              <w:rPr>
                                <w:sz w:val="29"/>
                                <w:szCs w:val="29"/>
                              </w:rPr>
                              <w:t xml:space="preserve">Hitherto it had touched him on the intellectual side alone; but now his imagination also was engaged, or rather enslaved; and as he lay and tossed in the gross darkness of the night and the curtained room, Mr. Enfield's tale went by before his mind in a scroll of lighted pictures. He would be aware of the great field of lamps of a nocturnal city; then of the figure of a man walking swiftly; then of a child running from the doctor's; and then these met, and that human Juggernaut trod the child down and passed on regardless of her screams. Or else he would see a room in a rich house, where his friend lay asleep, dreaming and smiling at his dreams; and then the door of that room would be opened, the curtains of the bed plucked apart, the sleeper recalled, and lo! </w:t>
                            </w:r>
                            <w:proofErr w:type="gramStart"/>
                            <w:r w:rsidRPr="00FA70AD">
                              <w:rPr>
                                <w:sz w:val="29"/>
                                <w:szCs w:val="29"/>
                              </w:rPr>
                              <w:t>there</w:t>
                            </w:r>
                            <w:proofErr w:type="gramEnd"/>
                            <w:r w:rsidRPr="00FA70AD">
                              <w:rPr>
                                <w:sz w:val="29"/>
                                <w:szCs w:val="29"/>
                              </w:rPr>
                              <w:t xml:space="preserve"> would stand by his side a figure to whom power was given, and even at that dead hour, he must rise and do its bidding. The figure in these two phases haunted the lawyer all night; and if at any time he dozed over, it was but to see it glide more stealthily through sleeping houses, or move the more swiftly and still the more swiftly, even to dizziness, through wider labyrinths of </w:t>
                            </w:r>
                            <w:proofErr w:type="spellStart"/>
                            <w:r w:rsidRPr="00FA70AD">
                              <w:rPr>
                                <w:sz w:val="29"/>
                                <w:szCs w:val="29"/>
                              </w:rPr>
                              <w:t>lamplighted</w:t>
                            </w:r>
                            <w:proofErr w:type="spellEnd"/>
                            <w:r w:rsidRPr="00FA70AD">
                              <w:rPr>
                                <w:sz w:val="29"/>
                                <w:szCs w:val="29"/>
                              </w:rPr>
                              <w:t xml:space="preserve"> city, and at every street-corner crush a child and leave her screaming. And still the figure had no face by which he might know it; even in his dreams, it had no face, or one that baffled him and melted before his eyes; and thus it was that there sprang up and grew apace in the lawyer's mind a singularly strong, almost an inordinate, curiosity to behold the features of the real Mr. Hyde. If he could but once set eyes on him, he thought the mystery would lighten and perhaps roll altogether away, as was the habit of mysterious things when well examined.</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8.45pt;width:534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" fillcolor="white [3201]" strokecolor="#4f81bd [3204]" strokeweight="2pt">
                <v:textbox inset="1mm,1mm,1mm,1mm">
                  <w:txbxContent>
                    <w:p w:rsidR="001E3EBC" w:rsidRPr="00FA70AD" w:rsidRDefault="00DE75E2" w:rsidP="00BB29FF">
                      <w:pPr>
                        <w:spacing w:line="360" w:lineRule="auto"/>
                        <w:ind w:firstLine="720"/>
                        <w:jc w:val="both"/>
                        <w:rPr>
                          <w:b/>
                          <w:sz w:val="29"/>
                          <w:szCs w:val="29"/>
                        </w:rPr>
                      </w:pPr>
                      <w:r w:rsidRPr="00FA70AD">
                        <w:rPr>
                          <w:sz w:val="29"/>
                          <w:szCs w:val="29"/>
                        </w:rPr>
                        <w:t>Hitherto it had touched him on the intellectual side alone; but now his imagination also was engaged, or rather enslaved; and as he lay and tossed in the gross darkness of the night and the curtained room, Mr. Enfield's tale went by</w:t>
                      </w:r>
                      <w:r w:rsidRPr="00FA70AD">
                        <w:rPr>
                          <w:sz w:val="29"/>
                          <w:szCs w:val="29"/>
                        </w:rPr>
                        <w:t xml:space="preserve"> b</w:t>
                      </w:r>
                      <w:r w:rsidRPr="00FA70AD">
                        <w:rPr>
                          <w:sz w:val="29"/>
                          <w:szCs w:val="29"/>
                        </w:rPr>
                        <w:t xml:space="preserve">efore his mind in a scroll of lighted pictures. He would be aware of the great field of lamps of a nocturnal city; then of the figure of a man walking swiftly; then of a child running from the doctor's; and then these met, and that human Juggernaut trod the child down and passed on regardless of her screams. Or else he would see a room in a rich house, where his friend lay asleep, dreaming and smiling at his dreams; and then the door of that room would be opened, the curtains of the bed plucked apart, the sleeper recalled, and lo! </w:t>
                      </w:r>
                      <w:proofErr w:type="gramStart"/>
                      <w:r w:rsidRPr="00FA70AD">
                        <w:rPr>
                          <w:sz w:val="29"/>
                          <w:szCs w:val="29"/>
                        </w:rPr>
                        <w:t>there</w:t>
                      </w:r>
                      <w:proofErr w:type="gramEnd"/>
                      <w:r w:rsidRPr="00FA70AD">
                        <w:rPr>
                          <w:sz w:val="29"/>
                          <w:szCs w:val="29"/>
                        </w:rPr>
                        <w:t xml:space="preserve"> would stand by his side a figure to whom power was given, and even at that dead hour, he must rise and do its bidding. The figure in these two phases haunted the lawyer all night; and if at any time he dozed over, it was but to see it glide more stealthily through sleeping houses, or move the more swiftly and still the more swiftly, even to dizziness, through wider labyrinths of </w:t>
                      </w:r>
                      <w:proofErr w:type="spellStart"/>
                      <w:r w:rsidRPr="00FA70AD">
                        <w:rPr>
                          <w:sz w:val="29"/>
                          <w:szCs w:val="29"/>
                        </w:rPr>
                        <w:t>lamplighted</w:t>
                      </w:r>
                      <w:proofErr w:type="spellEnd"/>
                      <w:r w:rsidRPr="00FA70AD">
                        <w:rPr>
                          <w:sz w:val="29"/>
                          <w:szCs w:val="29"/>
                        </w:rPr>
                        <w:t xml:space="preserve"> city, and at every street-corner crush a child and leave her screaming. And still the figure had no face by which he might know it; even in his dreams, it had no face, or one that baffled him and melted before his eyes; and thus it was that there sprang up and grew apace in the lawyer's mind a singularly strong, almost an inordinate, curiosity to behold the features of the real Mr. Hyde. If he could but once set eyes on him, he thought the mystery would lighten and perhaps roll altogether away, as was the habit of mysterious</w:t>
                      </w:r>
                      <w:r w:rsidRPr="00FA70AD">
                        <w:rPr>
                          <w:sz w:val="29"/>
                          <w:szCs w:val="29"/>
                        </w:rPr>
                        <w:t xml:space="preserve"> </w:t>
                      </w:r>
                      <w:r w:rsidRPr="00FA70AD">
                        <w:rPr>
                          <w:sz w:val="29"/>
                          <w:szCs w:val="29"/>
                        </w:rPr>
                        <w:t>things when well examined.</w:t>
                      </w:r>
                    </w:p>
                  </w:txbxContent>
                </v:textbox>
                <w10:wrap type="square"/>
              </v:shape>
            </w:pict>
          </mc:Fallback>
        </mc:AlternateContent>
      </w:r>
      <w:r w:rsidR="00DE75E2">
        <w:rPr>
          <w:rFonts w:ascii="MyriadPro-Bold" w:hAnsi="MyriadPro-Bold" w:cs="MyriadPro-Bold"/>
          <w:b/>
          <w:bCs/>
          <w:sz w:val="28"/>
          <w:szCs w:val="28"/>
        </w:rPr>
        <w:t xml:space="preserve">What do we learn from </w:t>
      </w:r>
      <w:proofErr w:type="spellStart"/>
      <w:r w:rsidR="00DE75E2">
        <w:rPr>
          <w:rFonts w:ascii="MyriadPro-Bold" w:hAnsi="MyriadPro-Bold" w:cs="MyriadPro-Bold"/>
          <w:b/>
          <w:bCs/>
          <w:sz w:val="28"/>
          <w:szCs w:val="28"/>
        </w:rPr>
        <w:t>Utterson’s</w:t>
      </w:r>
      <w:proofErr w:type="spellEnd"/>
      <w:r w:rsidR="00DE75E2">
        <w:rPr>
          <w:rFonts w:ascii="MyriadPro-Bold" w:hAnsi="MyriadPro-Bold" w:cs="MyriadPro-Bold"/>
          <w:b/>
          <w:bCs/>
          <w:sz w:val="28"/>
          <w:szCs w:val="28"/>
        </w:rPr>
        <w:t xml:space="preserve"> Dream</w:t>
      </w:r>
      <w:r>
        <w:rPr>
          <w:rFonts w:ascii="MyriadPro-Bold" w:hAnsi="MyriadPro-Bold" w:cs="MyriadPro-Bold"/>
          <w:b/>
          <w:bCs/>
          <w:sz w:val="28"/>
          <w:szCs w:val="28"/>
        </w:rPr>
        <w:t>?</w:t>
      </w:r>
    </w:p>
    <w:p w:rsidR="001E3EBC" w:rsidRDefault="001E3EBC" w:rsidP="001E3EBC">
      <w:pPr>
        <w:autoSpaceDE w:val="0"/>
        <w:autoSpaceDN w:val="0"/>
        <w:adjustRightInd w:val="0"/>
        <w:spacing w:after="0" w:line="240" w:lineRule="auto"/>
        <w:rPr>
          <w:rFonts w:ascii="MyriadPro-Regular" w:hAnsi="MyriadPro-Regular" w:cs="MyriadPro-Regular"/>
          <w:sz w:val="32"/>
          <w:szCs w:val="32"/>
        </w:rPr>
      </w:pPr>
    </w:p>
    <w:tbl>
      <w:tblPr>
        <w:tblStyle w:val="TableGrid"/>
        <w:tblW w:w="0" w:type="auto"/>
        <w:tblLook w:val="04A0" w:firstRow="1" w:lastRow="0" w:firstColumn="1" w:lastColumn="0" w:noHBand="0" w:noVBand="1"/>
      </w:tblPr>
      <w:tblGrid>
        <w:gridCol w:w="5341"/>
        <w:gridCol w:w="5341"/>
      </w:tblGrid>
      <w:tr w:rsidR="00FA70AD" w:rsidTr="00FA70AD">
        <w:trPr>
          <w:trHeight w:val="463"/>
        </w:trPr>
        <w:tc>
          <w:tcPr>
            <w:tcW w:w="10682" w:type="dxa"/>
            <w:gridSpan w:val="2"/>
            <w:tcBorders>
              <w:bottom w:val="single" w:sz="4" w:space="0" w:color="auto"/>
            </w:tcBorders>
            <w:vAlign w:val="center"/>
          </w:tcPr>
          <w:p w:rsidR="00FA70AD" w:rsidRPr="00FA70AD" w:rsidRDefault="00FA70AD" w:rsidP="00FA70AD">
            <w:pPr>
              <w:autoSpaceDE w:val="0"/>
              <w:autoSpaceDN w:val="0"/>
              <w:adjustRightInd w:val="0"/>
              <w:rPr>
                <w:rFonts w:ascii="MyriadPro-Regular" w:hAnsi="MyriadPro-Regular" w:cs="MyriadPro-Regular"/>
                <w:b/>
                <w:sz w:val="32"/>
                <w:szCs w:val="32"/>
              </w:rPr>
            </w:pPr>
            <w:r w:rsidRPr="00FA70AD">
              <w:rPr>
                <w:rFonts w:ascii="MyriadPro-Regular" w:hAnsi="MyriadPro-Regular" w:cs="MyriadPro-Regular"/>
                <w:b/>
                <w:sz w:val="32"/>
                <w:szCs w:val="32"/>
              </w:rPr>
              <w:t>Word Bank</w:t>
            </w:r>
          </w:p>
        </w:tc>
      </w:tr>
      <w:tr w:rsidR="00FA70AD" w:rsidTr="00FA70AD">
        <w:trPr>
          <w:trHeight w:val="492"/>
        </w:trPr>
        <w:tc>
          <w:tcPr>
            <w:tcW w:w="5341" w:type="dxa"/>
            <w:tcBorders>
              <w:right w:val="nil"/>
            </w:tcBorders>
            <w:vAlign w:val="center"/>
          </w:tcPr>
          <w:p w:rsidR="00FA70AD" w:rsidRPr="00FA70AD" w:rsidRDefault="00FA70AD" w:rsidP="00FA70AD">
            <w:pPr>
              <w:autoSpaceDE w:val="0"/>
              <w:autoSpaceDN w:val="0"/>
              <w:adjustRightInd w:val="0"/>
              <w:rPr>
                <w:rFonts w:ascii="MyriadPro-Regular" w:hAnsi="MyriadPro-Regular" w:cs="MyriadPro-Regular"/>
                <w:sz w:val="32"/>
                <w:szCs w:val="32"/>
              </w:rPr>
            </w:pPr>
            <w:r w:rsidRPr="00FA70AD">
              <w:rPr>
                <w:rFonts w:ascii="MyriadPro-Regular" w:hAnsi="MyriadPro-Regular" w:cs="MyriadPro-Regular"/>
                <w:b/>
                <w:sz w:val="32"/>
                <w:szCs w:val="32"/>
              </w:rPr>
              <w:t xml:space="preserve">Hitherto: </w:t>
            </w:r>
            <w:r>
              <w:rPr>
                <w:rFonts w:ascii="MyriadPro-Regular" w:hAnsi="MyriadPro-Regular" w:cs="MyriadPro-Regular"/>
                <w:sz w:val="32"/>
                <w:szCs w:val="32"/>
              </w:rPr>
              <w:t>before now</w:t>
            </w:r>
          </w:p>
        </w:tc>
        <w:tc>
          <w:tcPr>
            <w:tcW w:w="5341" w:type="dxa"/>
            <w:tcBorders>
              <w:left w:val="nil"/>
            </w:tcBorders>
            <w:vAlign w:val="center"/>
          </w:tcPr>
          <w:p w:rsidR="00FA70AD" w:rsidRPr="00FA70AD" w:rsidRDefault="00FA70AD" w:rsidP="00FA70AD">
            <w:pPr>
              <w:autoSpaceDE w:val="0"/>
              <w:autoSpaceDN w:val="0"/>
              <w:adjustRightInd w:val="0"/>
              <w:rPr>
                <w:rFonts w:ascii="MyriadPro-Regular" w:hAnsi="MyriadPro-Regular" w:cs="MyriadPro-Regular"/>
                <w:sz w:val="32"/>
                <w:szCs w:val="32"/>
              </w:rPr>
            </w:pPr>
            <w:r>
              <w:rPr>
                <w:rFonts w:ascii="MyriadPro-Regular" w:hAnsi="MyriadPro-Regular" w:cs="MyriadPro-Regular"/>
                <w:b/>
                <w:sz w:val="32"/>
                <w:szCs w:val="32"/>
              </w:rPr>
              <w:t>Baffled</w:t>
            </w:r>
            <w:r w:rsidRPr="00FA70AD">
              <w:rPr>
                <w:rFonts w:ascii="MyriadPro-Regular" w:hAnsi="MyriadPro-Regular" w:cs="MyriadPro-Regular"/>
                <w:b/>
                <w:sz w:val="32"/>
                <w:szCs w:val="32"/>
              </w:rPr>
              <w:t>:</w:t>
            </w:r>
            <w:r>
              <w:rPr>
                <w:rFonts w:ascii="MyriadPro-Regular" w:hAnsi="MyriadPro-Regular" w:cs="MyriadPro-Regular"/>
                <w:b/>
                <w:sz w:val="32"/>
                <w:szCs w:val="32"/>
              </w:rPr>
              <w:t xml:space="preserve"> </w:t>
            </w:r>
            <w:r>
              <w:rPr>
                <w:rFonts w:ascii="MyriadPro-Regular" w:hAnsi="MyriadPro-Regular" w:cs="MyriadPro-Regular"/>
                <w:sz w:val="32"/>
                <w:szCs w:val="32"/>
              </w:rPr>
              <w:t>confused</w:t>
            </w:r>
          </w:p>
        </w:tc>
      </w:tr>
      <w:tr w:rsidR="00FA70AD" w:rsidTr="00FA70AD">
        <w:trPr>
          <w:trHeight w:val="463"/>
        </w:trPr>
        <w:tc>
          <w:tcPr>
            <w:tcW w:w="5341" w:type="dxa"/>
            <w:tcBorders>
              <w:right w:val="nil"/>
            </w:tcBorders>
            <w:vAlign w:val="center"/>
          </w:tcPr>
          <w:p w:rsidR="00FA70AD" w:rsidRDefault="00FA70AD" w:rsidP="00FA70AD">
            <w:pPr>
              <w:autoSpaceDE w:val="0"/>
              <w:autoSpaceDN w:val="0"/>
              <w:adjustRightInd w:val="0"/>
              <w:rPr>
                <w:rFonts w:ascii="MyriadPro-Regular" w:hAnsi="MyriadPro-Regular" w:cs="MyriadPro-Regular"/>
                <w:sz w:val="32"/>
                <w:szCs w:val="32"/>
              </w:rPr>
            </w:pPr>
            <w:r>
              <w:rPr>
                <w:rFonts w:ascii="MyriadPro-Regular" w:hAnsi="MyriadPro-Regular" w:cs="MyriadPro-Regular"/>
                <w:b/>
                <w:sz w:val="32"/>
                <w:szCs w:val="32"/>
              </w:rPr>
              <w:t>Juggernaut</w:t>
            </w:r>
            <w:r w:rsidRPr="00FA70AD">
              <w:rPr>
                <w:rFonts w:ascii="MyriadPro-Regular" w:hAnsi="MyriadPro-Regular" w:cs="MyriadPro-Regular"/>
                <w:b/>
                <w:sz w:val="32"/>
                <w:szCs w:val="32"/>
              </w:rPr>
              <w:t>:</w:t>
            </w:r>
            <w:r>
              <w:rPr>
                <w:rFonts w:ascii="MyriadPro-Regular" w:hAnsi="MyriadPro-Regular" w:cs="MyriadPro-Regular"/>
                <w:b/>
                <w:sz w:val="32"/>
                <w:szCs w:val="32"/>
              </w:rPr>
              <w:t xml:space="preserve"> </w:t>
            </w:r>
            <w:r w:rsidRPr="00FA70AD">
              <w:rPr>
                <w:rFonts w:ascii="MyriadPro-Regular" w:hAnsi="MyriadPro-Regular" w:cs="MyriadPro-Regular"/>
                <w:sz w:val="32"/>
                <w:szCs w:val="32"/>
              </w:rPr>
              <w:t>see notes in book</w:t>
            </w:r>
          </w:p>
        </w:tc>
        <w:tc>
          <w:tcPr>
            <w:tcW w:w="5341" w:type="dxa"/>
            <w:tcBorders>
              <w:left w:val="nil"/>
            </w:tcBorders>
            <w:vAlign w:val="center"/>
          </w:tcPr>
          <w:p w:rsidR="00FA70AD" w:rsidRPr="00FA70AD" w:rsidRDefault="00FA70AD" w:rsidP="00FA70AD">
            <w:pPr>
              <w:autoSpaceDE w:val="0"/>
              <w:autoSpaceDN w:val="0"/>
              <w:adjustRightInd w:val="0"/>
              <w:rPr>
                <w:rFonts w:ascii="MyriadPro-Regular" w:hAnsi="MyriadPro-Regular" w:cs="MyriadPro-Regular"/>
                <w:sz w:val="32"/>
                <w:szCs w:val="32"/>
              </w:rPr>
            </w:pPr>
            <w:r>
              <w:rPr>
                <w:rFonts w:ascii="MyriadPro-Regular" w:hAnsi="MyriadPro-Regular" w:cs="MyriadPro-Regular"/>
                <w:b/>
                <w:sz w:val="32"/>
                <w:szCs w:val="32"/>
              </w:rPr>
              <w:t>Apace</w:t>
            </w:r>
            <w:r w:rsidRPr="00FA70AD">
              <w:rPr>
                <w:rFonts w:ascii="MyriadPro-Regular" w:hAnsi="MyriadPro-Regular" w:cs="MyriadPro-Regular"/>
                <w:b/>
                <w:sz w:val="32"/>
                <w:szCs w:val="32"/>
              </w:rPr>
              <w:t>:</w:t>
            </w:r>
            <w:r>
              <w:rPr>
                <w:rFonts w:ascii="MyriadPro-Regular" w:hAnsi="MyriadPro-Regular" w:cs="MyriadPro-Regular"/>
                <w:b/>
                <w:sz w:val="32"/>
                <w:szCs w:val="32"/>
              </w:rPr>
              <w:t xml:space="preserve"> </w:t>
            </w:r>
            <w:r>
              <w:rPr>
                <w:rFonts w:ascii="MyriadPro-Regular" w:hAnsi="MyriadPro-Regular" w:cs="MyriadPro-Regular"/>
                <w:sz w:val="32"/>
                <w:szCs w:val="32"/>
              </w:rPr>
              <w:t>quickly</w:t>
            </w:r>
          </w:p>
        </w:tc>
      </w:tr>
      <w:tr w:rsidR="00FA70AD" w:rsidTr="00FA70AD">
        <w:trPr>
          <w:trHeight w:val="492"/>
        </w:trPr>
        <w:tc>
          <w:tcPr>
            <w:tcW w:w="5341" w:type="dxa"/>
            <w:tcBorders>
              <w:right w:val="nil"/>
            </w:tcBorders>
            <w:vAlign w:val="center"/>
          </w:tcPr>
          <w:p w:rsidR="00FA70AD" w:rsidRDefault="00FA70AD" w:rsidP="00FA70AD">
            <w:pPr>
              <w:autoSpaceDE w:val="0"/>
              <w:autoSpaceDN w:val="0"/>
              <w:adjustRightInd w:val="0"/>
              <w:rPr>
                <w:rFonts w:ascii="MyriadPro-Regular" w:hAnsi="MyriadPro-Regular" w:cs="MyriadPro-Regular"/>
                <w:sz w:val="32"/>
                <w:szCs w:val="32"/>
              </w:rPr>
            </w:pPr>
            <w:r>
              <w:rPr>
                <w:rFonts w:ascii="MyriadPro-Regular" w:hAnsi="MyriadPro-Regular" w:cs="MyriadPro-Regular"/>
                <w:b/>
                <w:sz w:val="32"/>
                <w:szCs w:val="32"/>
              </w:rPr>
              <w:t>Labyrinths</w:t>
            </w:r>
            <w:r w:rsidRPr="00FA70AD">
              <w:rPr>
                <w:rFonts w:ascii="MyriadPro-Regular" w:hAnsi="MyriadPro-Regular" w:cs="MyriadPro-Regular"/>
                <w:b/>
                <w:sz w:val="32"/>
                <w:szCs w:val="32"/>
              </w:rPr>
              <w:t>:</w:t>
            </w:r>
            <w:r>
              <w:rPr>
                <w:rFonts w:ascii="MyriadPro-Regular" w:hAnsi="MyriadPro-Regular" w:cs="MyriadPro-Regular"/>
                <w:b/>
                <w:sz w:val="32"/>
                <w:szCs w:val="32"/>
              </w:rPr>
              <w:t xml:space="preserve"> </w:t>
            </w:r>
            <w:r w:rsidRPr="00FA70AD">
              <w:rPr>
                <w:rFonts w:ascii="MyriadPro-Regular" w:hAnsi="MyriadPro-Regular" w:cs="MyriadPro-Regular"/>
                <w:sz w:val="32"/>
                <w:szCs w:val="32"/>
              </w:rPr>
              <w:t>maze</w:t>
            </w:r>
          </w:p>
        </w:tc>
        <w:tc>
          <w:tcPr>
            <w:tcW w:w="5341" w:type="dxa"/>
            <w:tcBorders>
              <w:left w:val="nil"/>
            </w:tcBorders>
            <w:vAlign w:val="center"/>
          </w:tcPr>
          <w:p w:rsidR="00FA70AD" w:rsidRPr="00FA70AD" w:rsidRDefault="00FA70AD" w:rsidP="00FA70AD">
            <w:pPr>
              <w:autoSpaceDE w:val="0"/>
              <w:autoSpaceDN w:val="0"/>
              <w:adjustRightInd w:val="0"/>
              <w:rPr>
                <w:rFonts w:ascii="MyriadPro-Regular" w:hAnsi="MyriadPro-Regular" w:cs="MyriadPro-Regular"/>
                <w:sz w:val="32"/>
                <w:szCs w:val="32"/>
              </w:rPr>
            </w:pPr>
            <w:r>
              <w:rPr>
                <w:rFonts w:ascii="MyriadPro-Regular" w:hAnsi="MyriadPro-Regular" w:cs="MyriadPro-Regular"/>
                <w:b/>
                <w:sz w:val="32"/>
                <w:szCs w:val="32"/>
              </w:rPr>
              <w:t>Inordinate</w:t>
            </w:r>
            <w:r w:rsidRPr="00FA70AD">
              <w:rPr>
                <w:rFonts w:ascii="MyriadPro-Regular" w:hAnsi="MyriadPro-Regular" w:cs="MyriadPro-Regular"/>
                <w:b/>
                <w:sz w:val="32"/>
                <w:szCs w:val="32"/>
              </w:rPr>
              <w:t>:</w:t>
            </w:r>
            <w:r>
              <w:rPr>
                <w:rFonts w:ascii="MyriadPro-Regular" w:hAnsi="MyriadPro-Regular" w:cs="MyriadPro-Regular"/>
                <w:b/>
                <w:sz w:val="32"/>
                <w:szCs w:val="32"/>
              </w:rPr>
              <w:t xml:space="preserve"> </w:t>
            </w:r>
            <w:proofErr w:type="spellStart"/>
            <w:r>
              <w:rPr>
                <w:rFonts w:ascii="MyriadPro-Regular" w:hAnsi="MyriadPro-Regular" w:cs="MyriadPro-Regular"/>
                <w:sz w:val="32"/>
                <w:szCs w:val="32"/>
              </w:rPr>
              <w:t>unresonable</w:t>
            </w:r>
            <w:proofErr w:type="spellEnd"/>
          </w:p>
        </w:tc>
      </w:tr>
    </w:tbl>
    <w:p w:rsidR="00E11578" w:rsidRDefault="00E11578" w:rsidP="002048A4">
      <w:pPr>
        <w:autoSpaceDE w:val="0"/>
        <w:autoSpaceDN w:val="0"/>
        <w:adjustRightInd w:val="0"/>
        <w:spacing w:after="0" w:line="240" w:lineRule="auto"/>
        <w:rPr>
          <w:rFonts w:ascii="MyriadPro-BoldIt" w:hAnsi="MyriadPro-BoldIt" w:cs="MyriadPro-BoldIt"/>
          <w:b/>
          <w:bCs/>
          <w:i/>
          <w:iCs/>
          <w:sz w:val="32"/>
          <w:szCs w:val="32"/>
        </w:rPr>
      </w:pPr>
    </w:p>
    <w:p w:rsidR="002048A4" w:rsidRPr="009A2532" w:rsidRDefault="002048A4" w:rsidP="002048A4">
      <w:pPr>
        <w:autoSpaceDE w:val="0"/>
        <w:autoSpaceDN w:val="0"/>
        <w:adjustRightInd w:val="0"/>
        <w:spacing w:after="0" w:line="240" w:lineRule="auto"/>
        <w:rPr>
          <w:rFonts w:ascii="MyriadPro-BoldIt" w:hAnsi="MyriadPro-BoldIt" w:cs="MyriadPro-BoldIt"/>
          <w:b/>
          <w:bCs/>
          <w:i/>
          <w:iCs/>
          <w:sz w:val="32"/>
          <w:szCs w:val="32"/>
        </w:rPr>
      </w:pPr>
      <w:bookmarkStart w:id="0" w:name="_GoBack"/>
      <w:bookmarkEnd w:id="0"/>
      <w:r w:rsidRPr="009A2532">
        <w:rPr>
          <w:rFonts w:ascii="MyriadPro-BoldIt" w:hAnsi="MyriadPro-BoldIt" w:cs="MyriadPro-BoldIt"/>
          <w:b/>
          <w:bCs/>
          <w:i/>
          <w:iCs/>
          <w:sz w:val="32"/>
          <w:szCs w:val="32"/>
        </w:rPr>
        <w:lastRenderedPageBreak/>
        <w:t>Dr Jekyll and Mr Hyde</w:t>
      </w:r>
    </w:p>
    <w:p w:rsidR="002048A4" w:rsidRPr="009A2532" w:rsidRDefault="002048A4" w:rsidP="002048A4">
      <w:pPr>
        <w:autoSpaceDE w:val="0"/>
        <w:autoSpaceDN w:val="0"/>
        <w:adjustRightInd w:val="0"/>
        <w:spacing w:after="0" w:line="240" w:lineRule="auto"/>
        <w:rPr>
          <w:rFonts w:ascii="MyriadPro-BoldIt" w:hAnsi="MyriadPro-BoldIt" w:cs="MyriadPro-BoldIt"/>
          <w:b/>
          <w:bCs/>
          <w:i/>
          <w:iCs/>
          <w:sz w:val="32"/>
          <w:szCs w:val="32"/>
        </w:rPr>
      </w:pPr>
    </w:p>
    <w:p w:rsidR="002048A4" w:rsidRDefault="002048A4" w:rsidP="002048A4">
      <w:pPr>
        <w:autoSpaceDE w:val="0"/>
        <w:autoSpaceDN w:val="0"/>
        <w:adjustRightInd w:val="0"/>
        <w:spacing w:after="0" w:line="240" w:lineRule="auto"/>
        <w:rPr>
          <w:rFonts w:ascii="MyriadPro-Bold" w:hAnsi="MyriadPro-Bold" w:cs="MyriadPro-Bold"/>
          <w:b/>
          <w:bCs/>
          <w:sz w:val="32"/>
          <w:szCs w:val="32"/>
        </w:rPr>
      </w:pPr>
      <w:r w:rsidRPr="009A2532">
        <w:rPr>
          <w:rFonts w:ascii="MyriadPro-Bold" w:hAnsi="MyriadPro-Bold" w:cs="MyriadPro-Bold"/>
          <w:b/>
          <w:bCs/>
          <w:sz w:val="32"/>
          <w:szCs w:val="32"/>
        </w:rPr>
        <w:t>Extract taken from ‘</w:t>
      </w:r>
      <w:r>
        <w:rPr>
          <w:rFonts w:ascii="MyriadPro-Bold" w:hAnsi="MyriadPro-Bold" w:cs="MyriadPro-Bold"/>
          <w:b/>
          <w:bCs/>
          <w:sz w:val="32"/>
          <w:szCs w:val="32"/>
        </w:rPr>
        <w:t>Story of the Door’</w:t>
      </w:r>
    </w:p>
    <w:p w:rsidR="002048A4" w:rsidRDefault="002048A4" w:rsidP="002048A4">
      <w:pPr>
        <w:autoSpaceDE w:val="0"/>
        <w:autoSpaceDN w:val="0"/>
        <w:adjustRightInd w:val="0"/>
        <w:spacing w:after="0" w:line="240" w:lineRule="auto"/>
        <w:rPr>
          <w:rFonts w:ascii="MyriadPro-Bold" w:hAnsi="MyriadPro-Bold" w:cs="MyriadPro-Bold"/>
          <w:b/>
          <w:bCs/>
          <w:sz w:val="32"/>
          <w:szCs w:val="32"/>
        </w:rPr>
      </w:pPr>
    </w:p>
    <w:p w:rsidR="002048A4" w:rsidRPr="0024061F" w:rsidRDefault="002048A4" w:rsidP="002048A4">
      <w:pPr>
        <w:autoSpaceDE w:val="0"/>
        <w:autoSpaceDN w:val="0"/>
        <w:adjustRightInd w:val="0"/>
        <w:spacing w:after="0" w:line="240" w:lineRule="auto"/>
        <w:rPr>
          <w:rFonts w:ascii="MyriadPro-Bold" w:hAnsi="MyriadPro-Bold" w:cs="MyriadPro-Bold"/>
          <w:b/>
          <w:bCs/>
          <w:sz w:val="28"/>
          <w:szCs w:val="28"/>
        </w:rPr>
      </w:pPr>
      <w:r w:rsidRPr="001E3EBC">
        <w:rPr>
          <w:rFonts w:ascii="MyriadPro-Regular" w:hAnsi="MyriadPro-Regular" w:cs="MyriadPro-Regular"/>
          <w:noProof/>
          <w:sz w:val="32"/>
          <w:szCs w:val="32"/>
          <w:lang w:eastAsia="en-GB"/>
        </w:rPr>
        <mc:AlternateContent>
          <mc:Choice Requires="wps">
            <w:drawing>
              <wp:anchor distT="0" distB="0" distL="114300" distR="114300" simplePos="0" relativeHeight="251661312" behindDoc="0" locked="0" layoutInCell="1" allowOverlap="1" wp14:anchorId="20874181" wp14:editId="7FE8B5E5">
                <wp:simplePos x="0" y="0"/>
                <wp:positionH relativeFrom="column">
                  <wp:posOffset>-76200</wp:posOffset>
                </wp:positionH>
                <wp:positionV relativeFrom="paragraph">
                  <wp:posOffset>361315</wp:posOffset>
                </wp:positionV>
                <wp:extent cx="6781800" cy="69151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691515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2048A4" w:rsidRPr="00775535" w:rsidRDefault="002048A4" w:rsidP="002048A4">
                            <w:pPr>
                              <w:spacing w:line="360" w:lineRule="auto"/>
                              <w:ind w:firstLine="720"/>
                              <w:jc w:val="both"/>
                              <w:rPr>
                                <w:sz w:val="28"/>
                              </w:rPr>
                            </w:pPr>
                            <w:r w:rsidRPr="00775535">
                              <w:rPr>
                                <w:sz w:val="28"/>
                              </w:rPr>
                              <w:t>It chanced on one of these rambles that their way led them down a by-street in a busy quarter of London. The street was small and what is called quiet, but it drove a thriving trade on the week-days. The inhabitants were all doing well, it seemed, and all emulously hoping to do better still, and laying out the surplus of their gains in coquetry; so that the shop fronts stood along that thoroughfare with an air of invitation, like rows of smiling saleswomen. Even on Sunday, when it veiled its more florid charms and lay comparatively empty of passage, the street shone out in contrast to its dingy neighbourhood, like a fire in a forest; and with its freshly painted shutters, well-polished brasses, and general cleanliness and gaiety of note, instantly caught and pleased the eye of the passenger.</w:t>
                            </w:r>
                          </w:p>
                          <w:p w:rsidR="002048A4" w:rsidRPr="00775535" w:rsidRDefault="002048A4" w:rsidP="002048A4">
                            <w:pPr>
                              <w:spacing w:line="360" w:lineRule="auto"/>
                              <w:ind w:firstLine="720"/>
                              <w:jc w:val="both"/>
                              <w:rPr>
                                <w:sz w:val="28"/>
                              </w:rPr>
                            </w:pPr>
                            <w:r>
                              <w:rPr>
                                <w:sz w:val="28"/>
                              </w:rPr>
                              <w:t>T</w:t>
                            </w:r>
                            <w:r w:rsidRPr="00775535">
                              <w:rPr>
                                <w:sz w:val="28"/>
                              </w:rPr>
                              <w:t xml:space="preserve">wo doors from one corner, on the left hand going east, the line was broken by the entry of a court; and just at that point, a certain sinister block of building thrust forward its gable on the street. It was two stories high; showed no window, nothing but a door on the lower story and a blind forehead of discoloured wall on the upper; and bore in every feature, the marks of prolonged and sordid negligence. </w:t>
                            </w:r>
                            <w:proofErr w:type="gramStart"/>
                            <w:r w:rsidRPr="00775535">
                              <w:rPr>
                                <w:sz w:val="28"/>
                              </w:rPr>
                              <w:t>The door, which was equipped with neither bell nor knocker, was blistered and distained.</w:t>
                            </w:r>
                            <w:proofErr w:type="gramEnd"/>
                            <w:r w:rsidRPr="00775535">
                              <w:rPr>
                                <w:sz w:val="28"/>
                              </w:rPr>
                              <w:t xml:space="preserve"> Tramps slouched into the recess and struck matches on</w:t>
                            </w:r>
                            <w:r>
                              <w:rPr>
                                <w:sz w:val="28"/>
                              </w:rPr>
                              <w:t xml:space="preserve"> t</w:t>
                            </w:r>
                            <w:r w:rsidRPr="00775535">
                              <w:rPr>
                                <w:sz w:val="28"/>
                              </w:rPr>
                              <w:t>he panels; children kept shop upon the steps; the schoolboy had tried his knife on the mouldings; and for close on a generation, no one had appeared to drive away these random visitors or to repair their ravages.</w:t>
                            </w:r>
                          </w:p>
                          <w:p w:rsidR="002048A4" w:rsidRPr="00775535" w:rsidRDefault="002048A4" w:rsidP="002048A4">
                            <w:pPr>
                              <w:spacing w:line="360" w:lineRule="auto"/>
                              <w:ind w:firstLine="720"/>
                              <w:jc w:val="both"/>
                              <w:rPr>
                                <w:sz w:val="28"/>
                              </w:rPr>
                            </w:pPr>
                            <w:r w:rsidRPr="00775535">
                              <w:rPr>
                                <w:sz w:val="28"/>
                              </w:rPr>
                              <w:t>Mr. Enfield and the lawyer were on the other side of the by-street; but when they came abreast of the entry, the former lifted up his cane and pointed.</w:t>
                            </w:r>
                          </w:p>
                          <w:p w:rsidR="002048A4" w:rsidRPr="001E3EBC" w:rsidRDefault="002048A4" w:rsidP="002048A4">
                            <w:pPr>
                              <w:spacing w:line="360" w:lineRule="auto"/>
                              <w:ind w:firstLine="720"/>
                              <w:jc w:val="both"/>
                              <w:rPr>
                                <w:sz w:val="28"/>
                              </w:rPr>
                            </w:pPr>
                            <w:r w:rsidRPr="00775535">
                              <w:rPr>
                                <w:sz w:val="28"/>
                              </w:rPr>
                              <w:t>"Did you ever remark that door?" he asked; and when his companion had replied in the affirmative, "It is connected in my mind," added he, "with a very odd story."</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pt;margin-top:28.45pt;width:534pt;height:5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" fillcolor="white [3201]" strokecolor="black [3200]" strokeweight="1pt">
                <v:textbox inset="1mm,1mm,1mm,1mm">
                  <w:txbxContent>
                    <w:p w:rsidR="002048A4" w:rsidRPr="00775535" w:rsidRDefault="002048A4" w:rsidP="002048A4">
                      <w:pPr>
                        <w:spacing w:line="360" w:lineRule="auto"/>
                        <w:ind w:firstLine="720"/>
                        <w:jc w:val="both"/>
                        <w:rPr>
                          <w:sz w:val="28"/>
                        </w:rPr>
                      </w:pPr>
                      <w:r w:rsidRPr="00775535">
                        <w:rPr>
                          <w:sz w:val="28"/>
                        </w:rPr>
                        <w:t>It chanced on one of these rambles that their way led them down a by-street in a busy quarter of London. The street was small and what is called quiet, but it drove a thriving trade on the week-days. The inhabitants were all doing well, it seemed, and all emulously hoping to do better still, and laying out the surplus of their gains in coquetry; so that the shop fronts stood along that thoroughfare with an air of invitation, like rows of smiling saleswomen. Even on Sunday, when it veiled its more florid charms and lay comparatively empty of passage, the street shone out in contrast to its dingy neighbourhood, like a fire in a forest; and with its freshly painted shutters, well-polished brasses, and general cleanliness and gaiety of note, instantly caught and pleased the eye of the passenger.</w:t>
                      </w:r>
                    </w:p>
                    <w:p w:rsidR="002048A4" w:rsidRPr="00775535" w:rsidRDefault="002048A4" w:rsidP="002048A4">
                      <w:pPr>
                        <w:spacing w:line="360" w:lineRule="auto"/>
                        <w:ind w:firstLine="720"/>
                        <w:jc w:val="both"/>
                        <w:rPr>
                          <w:sz w:val="28"/>
                        </w:rPr>
                      </w:pPr>
                      <w:r>
                        <w:rPr>
                          <w:sz w:val="28"/>
                        </w:rPr>
                        <w:t>T</w:t>
                      </w:r>
                      <w:r w:rsidRPr="00775535">
                        <w:rPr>
                          <w:sz w:val="28"/>
                        </w:rPr>
                        <w:t xml:space="preserve">wo doors from one corner, on the left hand going east, the line was broken by the entry of a court; and just at that point, a certain sinister block of building thrust forward its gable on the street. It was two stories high; showed no window, nothing but a door on the lower story and a blind forehead of discoloured wall on the upper; and bore in every feature, the marks of prolonged and sordid negligence. </w:t>
                      </w:r>
                      <w:proofErr w:type="gramStart"/>
                      <w:r w:rsidRPr="00775535">
                        <w:rPr>
                          <w:sz w:val="28"/>
                        </w:rPr>
                        <w:t>The door, which was equipped with neither bell nor knocker, was blistered and distained.</w:t>
                      </w:r>
                      <w:proofErr w:type="gramEnd"/>
                      <w:r w:rsidRPr="00775535">
                        <w:rPr>
                          <w:sz w:val="28"/>
                        </w:rPr>
                        <w:t xml:space="preserve"> Tramps slouched into the recess and struck matches on</w:t>
                      </w:r>
                      <w:r>
                        <w:rPr>
                          <w:sz w:val="28"/>
                        </w:rPr>
                        <w:t xml:space="preserve"> t</w:t>
                      </w:r>
                      <w:r w:rsidRPr="00775535">
                        <w:rPr>
                          <w:sz w:val="28"/>
                        </w:rPr>
                        <w:t>he panels; children kept shop upon the steps; the schoolboy had tried his knife on the mouldings; and for close on a generation, no one had appeared to drive away these random visitors or to repair their ravages.</w:t>
                      </w:r>
                    </w:p>
                    <w:p w:rsidR="002048A4" w:rsidRPr="00775535" w:rsidRDefault="002048A4" w:rsidP="002048A4">
                      <w:pPr>
                        <w:spacing w:line="360" w:lineRule="auto"/>
                        <w:ind w:firstLine="720"/>
                        <w:jc w:val="both"/>
                        <w:rPr>
                          <w:sz w:val="28"/>
                        </w:rPr>
                      </w:pPr>
                      <w:r w:rsidRPr="00775535">
                        <w:rPr>
                          <w:sz w:val="28"/>
                        </w:rPr>
                        <w:t>Mr. Enfield and the lawyer were on the other side of the by-street; but when they came abreast of the entry, the former lifted up his cane and pointed.</w:t>
                      </w:r>
                    </w:p>
                    <w:p w:rsidR="002048A4" w:rsidRPr="001E3EBC" w:rsidRDefault="002048A4" w:rsidP="002048A4">
                      <w:pPr>
                        <w:spacing w:line="360" w:lineRule="auto"/>
                        <w:ind w:firstLine="720"/>
                        <w:jc w:val="both"/>
                        <w:rPr>
                          <w:sz w:val="28"/>
                        </w:rPr>
                      </w:pPr>
                      <w:r w:rsidRPr="00775535">
                        <w:rPr>
                          <w:sz w:val="28"/>
                        </w:rPr>
                        <w:t>"Did you ever remark that door?" he asked; and when his companion had replied in the affirmative, "It is connected in my mind," added he, "with a very odd story."</w:t>
                      </w:r>
                    </w:p>
                  </w:txbxContent>
                </v:textbox>
                <w10:wrap type="square"/>
              </v:shape>
            </w:pict>
          </mc:Fallback>
        </mc:AlternateContent>
      </w:r>
      <w:r>
        <w:rPr>
          <w:rFonts w:ascii="MyriadPro-Bold" w:hAnsi="MyriadPro-Bold" w:cs="MyriadPro-Bold"/>
          <w:b/>
          <w:bCs/>
          <w:sz w:val="28"/>
          <w:szCs w:val="28"/>
        </w:rPr>
        <w:t>How does Stevenson present the door in this extract?</w:t>
      </w:r>
    </w:p>
    <w:sectPr w:rsidR="002048A4" w:rsidRPr="0024061F" w:rsidSect="00815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0AD" w:rsidRDefault="00FA70AD" w:rsidP="00FA70AD">
      <w:pPr>
        <w:spacing w:after="0" w:line="240" w:lineRule="auto"/>
      </w:pPr>
      <w:r>
        <w:separator/>
      </w:r>
    </w:p>
  </w:endnote>
  <w:endnote w:type="continuationSeparator" w:id="0">
    <w:p w:rsidR="00FA70AD" w:rsidRDefault="00FA70AD" w:rsidP="00FA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BoldIt">
    <w:panose1 w:val="00000000000000000000"/>
    <w:charset w:val="00"/>
    <w:family w:val="auto"/>
    <w:notTrueType/>
    <w:pitch w:val="default"/>
    <w:sig w:usb0="00000003" w:usb1="00000000" w:usb2="00000000" w:usb3="00000000" w:csb0="00000001" w:csb1="00000000"/>
  </w:font>
  <w:font w:name="MyriadPro-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0AD" w:rsidRDefault="00FA70AD" w:rsidP="00FA70AD">
      <w:pPr>
        <w:spacing w:after="0" w:line="240" w:lineRule="auto"/>
      </w:pPr>
      <w:r>
        <w:separator/>
      </w:r>
    </w:p>
  </w:footnote>
  <w:footnote w:type="continuationSeparator" w:id="0">
    <w:p w:rsidR="00FA70AD" w:rsidRDefault="00FA70AD" w:rsidP="00FA70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D19"/>
    <w:rsid w:val="000275B3"/>
    <w:rsid w:val="001B2CC7"/>
    <w:rsid w:val="001E3EBC"/>
    <w:rsid w:val="002048A4"/>
    <w:rsid w:val="0024061F"/>
    <w:rsid w:val="002F4A21"/>
    <w:rsid w:val="00487C66"/>
    <w:rsid w:val="004A266E"/>
    <w:rsid w:val="00775535"/>
    <w:rsid w:val="00815D19"/>
    <w:rsid w:val="008C36E3"/>
    <w:rsid w:val="009A2532"/>
    <w:rsid w:val="009C52D9"/>
    <w:rsid w:val="009E1105"/>
    <w:rsid w:val="00AD66FC"/>
    <w:rsid w:val="00B979F3"/>
    <w:rsid w:val="00BB29FF"/>
    <w:rsid w:val="00C42061"/>
    <w:rsid w:val="00D73146"/>
    <w:rsid w:val="00DE75E2"/>
    <w:rsid w:val="00E10D7A"/>
    <w:rsid w:val="00E11578"/>
    <w:rsid w:val="00ED0695"/>
    <w:rsid w:val="00F800E7"/>
    <w:rsid w:val="00F975BD"/>
    <w:rsid w:val="00FA70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EBC"/>
    <w:rPr>
      <w:rFonts w:ascii="Tahoma" w:hAnsi="Tahoma" w:cs="Tahoma"/>
      <w:sz w:val="16"/>
      <w:szCs w:val="16"/>
    </w:rPr>
  </w:style>
  <w:style w:type="table" w:styleId="TableGrid">
    <w:name w:val="Table Grid"/>
    <w:basedOn w:val="TableNormal"/>
    <w:uiPriority w:val="59"/>
    <w:rsid w:val="00FA7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0AD"/>
  </w:style>
  <w:style w:type="paragraph" w:styleId="Footer">
    <w:name w:val="footer"/>
    <w:basedOn w:val="Normal"/>
    <w:link w:val="FooterChar"/>
    <w:uiPriority w:val="99"/>
    <w:unhideWhenUsed/>
    <w:rsid w:val="00FA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0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EBC"/>
    <w:rPr>
      <w:rFonts w:ascii="Tahoma" w:hAnsi="Tahoma" w:cs="Tahoma"/>
      <w:sz w:val="16"/>
      <w:szCs w:val="16"/>
    </w:rPr>
  </w:style>
  <w:style w:type="table" w:styleId="TableGrid">
    <w:name w:val="Table Grid"/>
    <w:basedOn w:val="TableNormal"/>
    <w:uiPriority w:val="59"/>
    <w:rsid w:val="00FA7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0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0AD"/>
  </w:style>
  <w:style w:type="paragraph" w:styleId="Footer">
    <w:name w:val="footer"/>
    <w:basedOn w:val="Normal"/>
    <w:link w:val="FooterChar"/>
    <w:uiPriority w:val="99"/>
    <w:unhideWhenUsed/>
    <w:rsid w:val="00FA70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78956">
      <w:bodyDiv w:val="1"/>
      <w:marLeft w:val="0"/>
      <w:marRight w:val="0"/>
      <w:marTop w:val="0"/>
      <w:marBottom w:val="0"/>
      <w:divBdr>
        <w:top w:val="none" w:sz="0" w:space="0" w:color="auto"/>
        <w:left w:val="none" w:sz="0" w:space="0" w:color="auto"/>
        <w:bottom w:val="none" w:sz="0" w:space="0" w:color="auto"/>
        <w:right w:val="none" w:sz="0" w:space="0" w:color="auto"/>
      </w:divBdr>
    </w:div>
    <w:div w:id="748426463">
      <w:bodyDiv w:val="1"/>
      <w:marLeft w:val="0"/>
      <w:marRight w:val="0"/>
      <w:marTop w:val="0"/>
      <w:marBottom w:val="0"/>
      <w:divBdr>
        <w:top w:val="none" w:sz="0" w:space="0" w:color="auto"/>
        <w:left w:val="none" w:sz="0" w:space="0" w:color="auto"/>
        <w:bottom w:val="none" w:sz="0" w:space="0" w:color="auto"/>
        <w:right w:val="none" w:sz="0" w:space="0" w:color="auto"/>
      </w:divBdr>
    </w:div>
    <w:div w:id="17537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53</Words>
  <Characters>308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Heysham High School</Company>
  <LinksUpToDate>false</LinksUpToDate>
  <CharactersWithSpaces>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dc:creator>
  <cp:lastModifiedBy>REverett</cp:lastModifiedBy>
  <cp:revision>5</cp:revision>
  <dcterms:created xsi:type="dcterms:W3CDTF">2015-12-14T09:10:00Z</dcterms:created>
  <dcterms:modified xsi:type="dcterms:W3CDTF">2015-12-16T09:11:00Z</dcterms:modified>
</cp:coreProperties>
</file>